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07" w:rsidRPr="00354F07" w:rsidRDefault="00354F07" w:rsidP="00C506D7">
      <w:pPr>
        <w:shd w:val="clear" w:color="auto" w:fill="FFFFFF"/>
        <w:spacing w:after="150" w:line="240" w:lineRule="auto"/>
        <w:jc w:val="center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&amp;1</w:t>
      </w:r>
    </w:p>
    <w:p w:rsidR="00C506D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Określenia użyte w Regulaminie oznaczają: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1. </w:t>
      </w:r>
      <w:r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Rejestracja ONLINE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– serwis internetowy dostępny pod adresem https://www.labo-olesnica.pl/index.php/umow-sie-na-badanie-w-kierunku-sars-cov-2/, za pośre</w:t>
      </w: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dnictwem którego Użytkownik 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może zawrzeć umowę o wykonanie</w:t>
      </w: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pojedynczych Badań laboratoryjnych;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2</w:t>
      </w:r>
      <w:r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. Usługodawca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– </w:t>
      </w: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LABO Natalia </w:t>
      </w:r>
      <w:proofErr w:type="spellStart"/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Słabisz</w:t>
      </w:r>
      <w:proofErr w:type="spellEnd"/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, 56-400 Oleśnica, ul. Paderewskiego 4J. NIP: 8942813084, REGON 022034507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3. Użytkownik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– osoba fizyczna posiadająca pełną zdolność do czynności prawnych zamierzająca zawrzeć Umowę lub zawierają</w:t>
      </w: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ca Umowę za pośrednictwem strony internetowej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, zgodnie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z zasadami określonymi w niniejszym Regulaminie, w celu profilaktyki, zachowania, ratowania, przywracania lub poprawy zdrowia.</w:t>
      </w:r>
    </w:p>
    <w:p w:rsid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4</w:t>
      </w:r>
      <w:r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.Badanie Laboratoryjne</w:t>
      </w: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– usługa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w zakresie opieki medycznej, służące profilaktyce, zachowaniu, ratowaniu, przywracaniu i poprawie zdrowia, 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5</w:t>
      </w:r>
      <w:r w:rsidR="00354F07"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 xml:space="preserve">.Indywidualny Numer </w:t>
      </w:r>
      <w:r w:rsid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 xml:space="preserve">Rezerwacji - 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indywidualny</w:t>
      </w:r>
      <w:r w:rsid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numer przypisany do </w:t>
      </w:r>
      <w:r w:rsidR="00354F07">
        <w:rPr>
          <w:rFonts w:ascii="MuseoSans" w:eastAsia="Times New Roman" w:hAnsi="MuseoSans" w:cs="Times New Roman" w:hint="eastAsia"/>
          <w:color w:val="434A54"/>
          <w:sz w:val="23"/>
          <w:szCs w:val="23"/>
          <w:lang w:eastAsia="pl-PL"/>
        </w:rPr>
        <w:t>określone gej</w:t>
      </w:r>
      <w:r w:rsid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</w:t>
      </w:r>
      <w:r w:rsidR="00354F07">
        <w:rPr>
          <w:rFonts w:ascii="MuseoSans" w:eastAsia="Times New Roman" w:hAnsi="MuseoSans" w:cs="Times New Roman" w:hint="eastAsia"/>
          <w:color w:val="434A54"/>
          <w:sz w:val="23"/>
          <w:szCs w:val="23"/>
          <w:lang w:eastAsia="pl-PL"/>
        </w:rPr>
        <w:t>rezerwacji</w:t>
      </w:r>
      <w:r w:rsid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przypisany do wybranych jednorazowo przez Użytkownika pojedynczych Badań laboratoryjnych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6</w:t>
      </w:r>
      <w:r w:rsidR="00354F07"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. Regulamin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 z dnia 09.10.2020– oznacza niniejszy Regulamin, dostępny na stronie </w:t>
      </w:r>
      <w:hyperlink r:id="rId5" w:history="1">
        <w:r w:rsidR="00354F07" w:rsidRPr="00675B13">
          <w:rPr>
            <w:rStyle w:val="Hipercze"/>
            <w:rFonts w:ascii="MuseoSans" w:eastAsia="Times New Roman" w:hAnsi="MuseoSans" w:cs="Times New Roman"/>
            <w:sz w:val="23"/>
            <w:lang w:eastAsia="pl-PL"/>
          </w:rPr>
          <w:t>www.labo-olesnica.pl/regulaminy.</w:t>
        </w:r>
      </w:hyperlink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C506D7">
        <w:rPr>
          <w:rFonts w:ascii="MuseoSans" w:eastAsia="Times New Roman" w:hAnsi="MuseoSans" w:cs="Times New Roman"/>
          <w:b/>
          <w:color w:val="434A54"/>
          <w:sz w:val="23"/>
          <w:szCs w:val="23"/>
          <w:lang w:eastAsia="pl-PL"/>
        </w:rPr>
        <w:t>7</w:t>
      </w:r>
      <w:r w:rsidR="00354F07" w:rsidRPr="00354F07">
        <w:rPr>
          <w:rFonts w:ascii="MuseoSans" w:eastAsia="Times New Roman" w:hAnsi="MuseoSans" w:cs="Times New Roman"/>
          <w:b/>
          <w:color w:val="434A54"/>
          <w:sz w:val="23"/>
          <w:szCs w:val="23"/>
          <w:lang w:eastAsia="pl-PL"/>
        </w:rPr>
        <w:t>. Usługa Pobrania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– oznacza usługę polegającą na pobraniu materiał</w:t>
      </w:r>
      <w:r w:rsid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u niezbędnego do wykonania badania laboratoryjnego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pod adresem wskazanym przez Użytkownika </w:t>
      </w:r>
    </w:p>
    <w:p w:rsidR="00354F07" w:rsidRPr="00354F07" w:rsidRDefault="00354F07" w:rsidP="00C506D7">
      <w:pPr>
        <w:shd w:val="clear" w:color="auto" w:fill="FFFFFF"/>
        <w:spacing w:after="150" w:line="240" w:lineRule="auto"/>
        <w:jc w:val="center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&amp;2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Niniejszy Regulamin został sporządzony w szczególności w oparciu o: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a) Ustawę z dnia 18 lipca 2002 r. o świadczeniu usług drogą elektroniczną;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b) Ustawę z dnia 23 kwietnia 1964 r. Kodeks Cywilny;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c) Rozporządzenia Parlamentu Europejskiego i Rady UE 2016/679 z dnia 27 kwietnia 2016 r. w sprawie ochrony osób fizycznych w związku z przetwarzaniem danych osobowych i w sprawie swobodnego przepływu takich danych oraz uchylenia dyrektywy 95/46/WE i określa warunki</w:t>
      </w:r>
    </w:p>
    <w:p w:rsidR="00354F07" w:rsidRPr="00354F07" w:rsidRDefault="00354F07" w:rsidP="00C506D7">
      <w:pPr>
        <w:shd w:val="clear" w:color="auto" w:fill="FFFFFF"/>
        <w:spacing w:after="150" w:line="240" w:lineRule="auto"/>
        <w:jc w:val="center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&amp;</w:t>
      </w:r>
      <w:r w:rsidR="00C506D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3</w:t>
      </w:r>
    </w:p>
    <w:p w:rsidR="0049766C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Użytkownik może za pośrednictwem </w:t>
      </w:r>
      <w:r w:rsidR="00C506D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strony </w:t>
      </w:r>
      <w:r w:rsidR="00C506D7">
        <w:rPr>
          <w:rFonts w:ascii="MuseoSans" w:eastAsia="Times New Roman" w:hAnsi="MuseoSans" w:cs="Times New Roman" w:hint="eastAsia"/>
          <w:color w:val="434A54"/>
          <w:sz w:val="23"/>
          <w:szCs w:val="23"/>
          <w:lang w:eastAsia="pl-PL"/>
        </w:rPr>
        <w:t>WWW</w:t>
      </w:r>
      <w:r w:rsidR="00C506D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.labo-olesnica.pl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przez 7 dni w tygodniu, 24 godziny na dobę, zawierać Umowę w następujący sposób: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 xml:space="preserve">a)  Użytkownik wybiera interesujący go </w:t>
      </w:r>
      <w:r w:rsidR="0049766C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badanie laboratoryjne</w:t>
      </w:r>
    </w:p>
    <w:p w:rsidR="0049766C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b)</w:t>
      </w:r>
      <w:r w:rsidR="0049766C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Użytkownik wybiera odpowiadający mu dzień i godzinę pobrania materiału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c) Użytkownik, chcąc zawrz</w:t>
      </w:r>
      <w:r w:rsidR="0049766C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eć umowę za pośrednictwem strony internetowej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: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1)  podaje następujące dane: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a) Imię i nazwisko;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b) Adres e-mail;</w:t>
      </w:r>
    </w:p>
    <w:p w:rsidR="00354F07" w:rsidRDefault="0049766C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c) telefon kontaktowy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2) składa następujące oświadczenia: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a) Akceptuję Regulamin;</w:t>
      </w:r>
    </w:p>
    <w:p w:rsidR="0049766C" w:rsidRDefault="0049766C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3) dokonuje opłaty za badanie laboratoryjne </w:t>
      </w:r>
    </w:p>
    <w:p w:rsidR="00C506D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4) może dokonać rezerwacji godziny bez wnoszenia opłaty</w:t>
      </w:r>
    </w:p>
    <w:p w:rsidR="0049766C" w:rsidRPr="00354F07" w:rsidRDefault="0049766C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</w:p>
    <w:p w:rsidR="00354F07" w:rsidRPr="00354F07" w:rsidRDefault="00354F07" w:rsidP="00C506D7">
      <w:pPr>
        <w:shd w:val="clear" w:color="auto" w:fill="FFFFFF"/>
        <w:spacing w:after="150" w:line="240" w:lineRule="auto"/>
        <w:jc w:val="center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lastRenderedPageBreak/>
        <w:t>&amp;</w:t>
      </w:r>
      <w:r w:rsidR="00C506D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4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 1. Wszystkie ceny za oferowane </w:t>
      </w:r>
      <w:r w:rsidR="0049766C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badania laboratoryjne są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cenami brutto i obejmują wszelkie koszty związane z zawarciem i wykonaniem wskazanych umów 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2. Osoba zainteresowana ma możliwość otrzymać, zgodnie z obowiązującymi przepisami fakturę, za wykonywane badania laboratoryjne, zgłaszając chęć otrzymania faktury: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– w Placówce prowadzonej przez Usługodawc</w:t>
      </w:r>
      <w:r w:rsidR="00C506D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ę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</w:r>
    </w:p>
    <w:p w:rsidR="00354F07" w:rsidRPr="00354F07" w:rsidRDefault="00354F07" w:rsidP="00C506D7">
      <w:pPr>
        <w:shd w:val="clear" w:color="auto" w:fill="FFFFFF"/>
        <w:spacing w:after="150" w:line="240" w:lineRule="auto"/>
        <w:jc w:val="center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&amp;</w:t>
      </w:r>
      <w:r w:rsidR="00C506D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5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1. Reklamacje mogą byś składane  bezpośrednio w Placówce.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2. Reklamacja zostanie rozpatrzona w terminie 30 dni od dnia jej otrzymania.</w:t>
      </w:r>
    </w:p>
    <w:p w:rsidR="00354F07" w:rsidRPr="00354F07" w:rsidRDefault="00354F07" w:rsidP="00C506D7">
      <w:pPr>
        <w:shd w:val="clear" w:color="auto" w:fill="FFFFFF"/>
        <w:spacing w:after="150" w:line="240" w:lineRule="auto"/>
        <w:jc w:val="center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&amp;</w:t>
      </w:r>
      <w:r w:rsidR="00C506D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6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1. Strona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korzysta z plików </w:t>
      </w:r>
      <w:proofErr w:type="spellStart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cookies</w:t>
      </w:r>
      <w:proofErr w:type="spellEnd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2. Pliki </w:t>
      </w:r>
      <w:proofErr w:type="spellStart"/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cookies</w:t>
      </w:r>
      <w:proofErr w:type="spellEnd"/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(tzw. „ciasteczka”) stanowią dane informatyczne, w szczególności pliki tekstowe, które przechowywane są w urządzeniu końcowym Użytkownika Serwisu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z przeznaczeniem polepszenia jakości korzystania ze stron internetowych Serwisu.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3. Podmiotem zamieszczającym na urządz</w:t>
      </w:r>
      <w:r w:rsidR="00C506D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eniu końcowym Użytkownika</w:t>
      </w: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pliki </w:t>
      </w:r>
      <w:proofErr w:type="spellStart"/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cookies</w:t>
      </w:r>
      <w:proofErr w:type="spellEnd"/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oraz uzyskującym do nich dostęp jest Usługodawca.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4. Oprogramowanie do przeglądania stron internetowych (przeglądarka internetowa) zazwyczaj domyślnie dopuszcza przechowywanie plików </w:t>
      </w:r>
      <w:proofErr w:type="spellStart"/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cookies</w:t>
      </w:r>
      <w:proofErr w:type="spellEnd"/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w urządzeniu końcowym Użytkownika.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5. Użytkownicy  mogą dokonać zmiany ustawień w tym zakresie. Przeglądarka internetowa umożliwia usunięcie plików </w:t>
      </w:r>
      <w:proofErr w:type="spellStart"/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cookies</w:t>
      </w:r>
      <w:proofErr w:type="spellEnd"/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. Możliwe jest także automatyczne blokowanie plików </w:t>
      </w:r>
      <w:proofErr w:type="spellStart"/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cookies</w:t>
      </w:r>
      <w:proofErr w:type="spellEnd"/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 Szczegółowe informacje na ten temat zawiera pomoc lub dokumentacja przeglądarki internetowej.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6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. Zalecane jest zapoznanie się z polityką ochrony prywatności tych firm, aby poznać zasady korzystania z plików </w:t>
      </w:r>
      <w:proofErr w:type="spellStart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cookie</w:t>
      </w:r>
      <w:proofErr w:type="spellEnd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wykorzystywane w statystykach: Polityka ochrony prywatności Google </w:t>
      </w:r>
      <w:proofErr w:type="spellStart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Analytics</w:t>
      </w:r>
      <w:proofErr w:type="spellEnd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7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. W zakresie informacji o preferencjach użytkownika gromadzonych przez sieć reklamową Google, użytkownik może przeglądać i edytować informacje wynikające z plików </w:t>
      </w:r>
      <w:proofErr w:type="spellStart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cookies</w:t>
      </w:r>
      <w:proofErr w:type="spellEnd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przy pomocy narzędzia: </w:t>
      </w:r>
      <w:hyperlink r:id="rId6" w:history="1">
        <w:r w:rsidR="00354F07" w:rsidRPr="00354F07">
          <w:rPr>
            <w:rFonts w:ascii="MuseoSans" w:eastAsia="Times New Roman" w:hAnsi="MuseoSans" w:cs="Times New Roman"/>
            <w:color w:val="3BAFDA"/>
            <w:sz w:val="23"/>
            <w:lang w:eastAsia="pl-PL"/>
          </w:rPr>
          <w:t>https://www.google.com/ads/preferences</w:t>
        </w:r>
      </w:hyperlink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/.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8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 Informacje o niektórych zachowaniach użytkowników podlegają logowaniu w warstwie serwerowej. Dane te są wykorzystywane wyłącznie w celu administrowania serwisem oraz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 xml:space="preserve">w celu zapewnienia jak najbardziej sprawnej obsługi świadczonych usług </w:t>
      </w:r>
      <w:proofErr w:type="spellStart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hostingowych</w:t>
      </w:r>
      <w:proofErr w:type="spellEnd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9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 Przeglądane zasoby identyfikowane są poprzez adresy URL. Ponadto zapisowi mogą podlegać: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• czas nadejścia zapytania,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• czas wysłania odpowiedzi,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• nazwę stacji klienta – identyfikacja realizowana przez protokół HTTP,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• informacje o błędach jakie nastąpiły przy realizacji transakcji HTTP,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• adres URL strony poprzednio odwiedzanej przez użytkownika (</w:t>
      </w:r>
      <w:proofErr w:type="spellStart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referer</w:t>
      </w:r>
      <w:proofErr w:type="spellEnd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link) – w przypadku gdy przejście do Serwisu nastąpiło przez odnośnik,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• informacje o przeglądarce użytkownika,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• Informacje o adresie IP.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10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 Dane powyższe nie są kojarzone z konkretnymi osobami przeglądającymi strony.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11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 Dane powyższe są wykorzystywane jedynie dla celów administrowania serwerem.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lastRenderedPageBreak/>
        <w:t>12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. Jeśli Użytkownik nie chce otrzymywać plików </w:t>
      </w:r>
      <w:proofErr w:type="spellStart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cookies</w:t>
      </w:r>
      <w:proofErr w:type="spellEnd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, może zmienić ustawienia przeglądarki z zastrzeżeniem, że wyłączenie obsługi plików </w:t>
      </w:r>
      <w:proofErr w:type="spellStart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cookies</w:t>
      </w:r>
      <w:proofErr w:type="spellEnd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niezbędnych dla procesów uwierzytelniania, bezpieczeństwa, utrzymania preferencji użytkownika może utrudnić, a w skrajnych przypadkach może uniemożliwić korzystanie ze stron </w:t>
      </w:r>
      <w:proofErr w:type="spellStart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www</w:t>
      </w:r>
      <w:proofErr w:type="spellEnd"/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</w:t>
      </w:r>
    </w:p>
    <w:p w:rsidR="00354F07" w:rsidRPr="00354F07" w:rsidRDefault="00354F07" w:rsidP="00C506D7">
      <w:pPr>
        <w:shd w:val="clear" w:color="auto" w:fill="FFFFFF"/>
        <w:spacing w:after="150" w:line="240" w:lineRule="auto"/>
        <w:jc w:val="center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&amp;</w:t>
      </w:r>
      <w:r w:rsidR="00C506D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7</w:t>
      </w:r>
    </w:p>
    <w:p w:rsidR="00C506D7" w:rsidRPr="00C506D7" w:rsidRDefault="00354F07" w:rsidP="00C506D7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C506D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Administratorem danych osobowych Użytkowników jest </w:t>
      </w:r>
      <w:r w:rsidR="00C506D7" w:rsidRPr="00C506D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LABO Natalia </w:t>
      </w:r>
      <w:proofErr w:type="spellStart"/>
      <w:r w:rsidR="00C506D7" w:rsidRPr="00C506D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Słabisz</w:t>
      </w:r>
      <w:proofErr w:type="spellEnd"/>
      <w:r w:rsidR="00C506D7" w:rsidRPr="00C506D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, 56-400 Oleśnica, ul. Paderewskiego 4J NIP:8942813084, REGON 022034507</w:t>
      </w:r>
    </w:p>
    <w:p w:rsidR="00354F07" w:rsidRPr="00C506D7" w:rsidRDefault="00354F07" w:rsidP="00C506D7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C506D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.2. Gromadzone są jedynie dane osobowe podane przez Użytkowników dobrowolnie, jednak niezbędne w celu:</w:t>
      </w:r>
      <w:r w:rsidRPr="00C506D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a) zawarcia umowy o świadczenie usług zdrowotnych udzielanych przez Usługodawcę;</w:t>
      </w:r>
      <w:r w:rsidRPr="00C506D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b) wystawienia dokumentu potwierdzającego dokonanie zapłaty;</w:t>
      </w:r>
      <w:r w:rsidRPr="00C506D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c) przechowania danych osobowych Użytkownika w celu prowadzenia ewentualnego postępowania reklamacyjnego.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3. Użytkownik ma prawo dostępu do swoich danych osobowych oraz ma prawo żądać ich poprawienia, zmiany lub usunięcia, o ile obowiązek przechowywania danych nie wynika z przepisów prawa, przesyłając maila na adres </w:t>
      </w:r>
      <w:hyperlink r:id="rId7" w:history="1">
        <w:r w:rsidR="00C506D7" w:rsidRPr="00675B13">
          <w:rPr>
            <w:rStyle w:val="Hipercze"/>
            <w:rFonts w:ascii="MuseoSans" w:eastAsia="Times New Roman" w:hAnsi="MuseoSans" w:cs="Times New Roman"/>
            <w:sz w:val="23"/>
            <w:lang w:eastAsia="pl-PL"/>
          </w:rPr>
          <w:t>kontakt@labo-olesnica.pll</w:t>
        </w:r>
      </w:hyperlink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, a także posiada prawo do zawiadomienia organu nadzorczego w przypadku, kiedy jego dane są przetwarzane niezgodnie z przepisami prawa.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4. Gromadzone dane nie są udostępniane innym podmiotów trzecim, jednak dostęp do danych mogą posiadać również podmioty świadczące na rzecz Administratora danych usługi serwisowe związane z utrzymaniem Serwisu oraz spółki współpracujące, o których mowa w §1 </w:t>
      </w:r>
      <w:proofErr w:type="spellStart"/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pkt</w:t>
      </w:r>
      <w:proofErr w:type="spellEnd"/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 xml:space="preserve"> 4 niniejszego Regulaminu.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5. Usługodawca zapewnia przechowywanie i zabezpieczanie danych osobowych Użytkowników zgodnie z zasadami określonymi w przepisach dotyczących ochrony danych osobowych oraz w Rozdziale 4 ustawy o świadczeniu usług drogą elektroniczną, a także innych obowiązujących przepisach prawa.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6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 Usługodawca nie przekazuje żadnych danych osobowych Użytkowania innym podmiotom w celu wykonania Konsultacji.</w:t>
      </w:r>
    </w:p>
    <w:p w:rsidR="00354F07" w:rsidRPr="00354F07" w:rsidRDefault="00354F07" w:rsidP="00C506D7">
      <w:pPr>
        <w:shd w:val="clear" w:color="auto" w:fill="FFFFFF"/>
        <w:spacing w:after="150" w:line="240" w:lineRule="auto"/>
        <w:jc w:val="center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&amp;</w:t>
      </w:r>
      <w:r w:rsidR="00C506D7">
        <w:rPr>
          <w:rFonts w:ascii="MuseoSans" w:eastAsia="Times New Roman" w:hAnsi="MuseoSans" w:cs="Times New Roman"/>
          <w:b/>
          <w:bCs/>
          <w:color w:val="434A54"/>
          <w:sz w:val="23"/>
          <w:lang w:eastAsia="pl-PL"/>
        </w:rPr>
        <w:t>8</w:t>
      </w:r>
    </w:p>
    <w:p w:rsidR="00354F07" w:rsidRPr="00354F07" w:rsidRDefault="00354F0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1. W sprawach nieuregulowanych w Regulaminie zastosowanie mają przepisy prawa powszechnie obowiązującego.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2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 Usługodawca zastrzega sobie prawo zmiany niniejszego Regulaminu w przypadku wystąpienia co najmniej jednej ze wskazanych ważnych przyczyn: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a) zmiany profilu świadczonych usług, o ile zmiany takie nie będą prowadziły do zwiększenia obciążeń Użytkowników i nie będą naruszały interesów;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b) zmiany możliwości technicznych; oraz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c) zmiany przepisów prawa;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br/>
        <w:t>w zakresie, w jakim powyższe zdarzenia mają wpływ na warunki świadczenia przez Diagnostyka usług określonych w Regulaminie lub postanowienia Regulaminu.</w:t>
      </w:r>
    </w:p>
    <w:p w:rsidR="00354F07" w:rsidRPr="00354F07" w:rsidRDefault="00C506D7" w:rsidP="00354F07">
      <w:pPr>
        <w:shd w:val="clear" w:color="auto" w:fill="FFFFFF"/>
        <w:spacing w:after="150" w:line="240" w:lineRule="auto"/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</w:pPr>
      <w:r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3</w:t>
      </w:r>
      <w:r w:rsidR="00354F07" w:rsidRPr="00354F07">
        <w:rPr>
          <w:rFonts w:ascii="MuseoSans" w:eastAsia="Times New Roman" w:hAnsi="MuseoSans" w:cs="Times New Roman"/>
          <w:color w:val="434A54"/>
          <w:sz w:val="23"/>
          <w:szCs w:val="23"/>
          <w:lang w:eastAsia="pl-PL"/>
        </w:rPr>
        <w:t>. Użytkownicy będą związani postanowieniami nowego Regulaminu, o ile nie wypowiedzą go w terminie 14 dni od dnia powiadomienia o zmianie Regulaminu.</w:t>
      </w:r>
    </w:p>
    <w:p w:rsidR="00B276FF" w:rsidRDefault="00B276FF"/>
    <w:sectPr w:rsidR="00B276FF" w:rsidSect="00B27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14F2"/>
    <w:multiLevelType w:val="multilevel"/>
    <w:tmpl w:val="6DDC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E5006"/>
    <w:multiLevelType w:val="multilevel"/>
    <w:tmpl w:val="0EE2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35BE5"/>
    <w:multiLevelType w:val="hybridMultilevel"/>
    <w:tmpl w:val="A8A2F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4F07"/>
    <w:rsid w:val="00354F07"/>
    <w:rsid w:val="0049766C"/>
    <w:rsid w:val="00B276FF"/>
    <w:rsid w:val="00C5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6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ich-text">
    <w:name w:val="rich-text"/>
    <w:basedOn w:val="Normalny"/>
    <w:rsid w:val="0035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54F0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54F0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54F07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5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0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labo-olesnica.p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ads/preferences" TargetMode="External"/><Relationship Id="rId5" Type="http://schemas.openxmlformats.org/officeDocument/2006/relationships/hyperlink" Target="http://www.labo-olesnica.pl/regulaminy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2020-10-27T13:41:00Z</dcterms:created>
  <dcterms:modified xsi:type="dcterms:W3CDTF">2020-10-27T14:49:00Z</dcterms:modified>
</cp:coreProperties>
</file>